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93" w:rsidRPr="00FF59F3" w:rsidRDefault="00317993" w:rsidP="00560302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9F3">
        <w:rPr>
          <w:rFonts w:ascii="Times New Roman" w:hAnsi="Times New Roman" w:cs="Times New Roman"/>
          <w:sz w:val="24"/>
          <w:szCs w:val="24"/>
        </w:rPr>
        <w:t>ОБЪЕМ И ТРЕБОВАНИЯ К КАЧЕСТВУ ПОСТАВЛЯЕМОГО ТОВАРА</w:t>
      </w:r>
    </w:p>
    <w:tbl>
      <w:tblPr>
        <w:tblW w:w="14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1833"/>
        <w:gridCol w:w="6569"/>
        <w:gridCol w:w="3817"/>
        <w:gridCol w:w="763"/>
        <w:gridCol w:w="917"/>
      </w:tblGrid>
      <w:tr w:rsidR="00317993" w:rsidRPr="00FF59F3" w:rsidTr="00FF59F3">
        <w:trPr>
          <w:trHeight w:val="857"/>
        </w:trPr>
        <w:tc>
          <w:tcPr>
            <w:tcW w:w="917" w:type="dxa"/>
            <w:shd w:val="clear" w:color="auto" w:fill="auto"/>
            <w:noWrap/>
          </w:tcPr>
          <w:p w:rsidR="00317993" w:rsidRPr="00317993" w:rsidRDefault="00317993" w:rsidP="0043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17993" w:rsidRPr="00317993" w:rsidRDefault="00317993" w:rsidP="0043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33" w:type="dxa"/>
            <w:shd w:val="clear" w:color="auto" w:fill="auto"/>
            <w:noWrap/>
          </w:tcPr>
          <w:p w:rsidR="00317993" w:rsidRPr="00317993" w:rsidRDefault="00317993" w:rsidP="00F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  <w:p w:rsidR="00317993" w:rsidRPr="00317993" w:rsidRDefault="00317993" w:rsidP="00F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9" w:type="dxa"/>
          </w:tcPr>
          <w:p w:rsidR="00317993" w:rsidRPr="00317993" w:rsidRDefault="00317993" w:rsidP="00F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качеству, техническим характеристикам товара, требования к их безопасности, требования к функциональным характеристикам (потребительским свойствам)</w:t>
            </w:r>
          </w:p>
        </w:tc>
        <w:tc>
          <w:tcPr>
            <w:tcW w:w="3817" w:type="dxa"/>
            <w:shd w:val="clear" w:color="auto" w:fill="auto"/>
          </w:tcPr>
          <w:p w:rsidR="00317993" w:rsidRPr="00317993" w:rsidRDefault="00317993" w:rsidP="00F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размерам, упаковке, отгрузке товара и иные </w:t>
            </w:r>
            <w:proofErr w:type="spellStart"/>
            <w:proofErr w:type="gramStart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показате-ли</w:t>
            </w:r>
            <w:proofErr w:type="spellEnd"/>
            <w:proofErr w:type="gramEnd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связанные с определением соответствия товара потребностям заказчика </w:t>
            </w:r>
          </w:p>
        </w:tc>
        <w:tc>
          <w:tcPr>
            <w:tcW w:w="763" w:type="dxa"/>
          </w:tcPr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917" w:type="dxa"/>
          </w:tcPr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</w:t>
            </w:r>
          </w:p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</w:t>
            </w:r>
            <w:proofErr w:type="spellEnd"/>
          </w:p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</w:tr>
      <w:tr w:rsidR="00317993" w:rsidRPr="00FF59F3" w:rsidTr="0043373A">
        <w:trPr>
          <w:trHeight w:val="732"/>
        </w:trPr>
        <w:tc>
          <w:tcPr>
            <w:tcW w:w="917" w:type="dxa"/>
            <w:shd w:val="clear" w:color="auto" w:fill="auto"/>
            <w:noWrap/>
            <w:vAlign w:val="center"/>
          </w:tcPr>
          <w:p w:rsidR="00317993" w:rsidRPr="00317993" w:rsidRDefault="00317993" w:rsidP="0043373A">
            <w:pPr>
              <w:numPr>
                <w:ilvl w:val="0"/>
                <w:numId w:val="1"/>
              </w:numPr>
              <w:spacing w:after="0" w:line="240" w:lineRule="auto"/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317993" w:rsidRPr="0031799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Молоко питьевое пастеризованное</w:t>
            </w:r>
          </w:p>
          <w:p w:rsidR="00317993" w:rsidRPr="0031799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6569" w:type="dxa"/>
          </w:tcPr>
          <w:p w:rsidR="00317993" w:rsidRPr="0031799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Жирность 3,2 %, соответствие ГОСТ 31450-2013, </w:t>
            </w:r>
            <w:proofErr w:type="spellStart"/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СанПин</w:t>
            </w:r>
            <w:proofErr w:type="spellEnd"/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наличие удостоверения качества, остаточный срок годности  на момент поставки не менее 90%, срок реализации 10 суток</w:t>
            </w:r>
          </w:p>
        </w:tc>
        <w:tc>
          <w:tcPr>
            <w:tcW w:w="3817" w:type="dxa"/>
            <w:shd w:val="clear" w:color="auto" w:fill="auto"/>
          </w:tcPr>
          <w:p w:rsidR="00317993" w:rsidRPr="00317993" w:rsidRDefault="00317993" w:rsidP="00B0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="00B0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B0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B0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 с указанием срока реализации</w:t>
            </w:r>
          </w:p>
        </w:tc>
        <w:tc>
          <w:tcPr>
            <w:tcW w:w="763" w:type="dxa"/>
          </w:tcPr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317993" w:rsidRPr="00FF59F3" w:rsidTr="0043373A">
        <w:trPr>
          <w:trHeight w:val="857"/>
        </w:trPr>
        <w:tc>
          <w:tcPr>
            <w:tcW w:w="917" w:type="dxa"/>
            <w:shd w:val="clear" w:color="auto" w:fill="auto"/>
            <w:noWrap/>
            <w:vAlign w:val="center"/>
          </w:tcPr>
          <w:p w:rsidR="00317993" w:rsidRPr="00317993" w:rsidRDefault="00317993" w:rsidP="0043373A">
            <w:pPr>
              <w:numPr>
                <w:ilvl w:val="0"/>
                <w:numId w:val="1"/>
              </w:numPr>
              <w:spacing w:after="0" w:line="240" w:lineRule="auto"/>
              <w:ind w:left="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noWrap/>
          </w:tcPr>
          <w:p w:rsidR="00317993" w:rsidRPr="0031799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Творог фасованный жирный</w:t>
            </w:r>
          </w:p>
          <w:p w:rsidR="00317993" w:rsidRPr="0031799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6569" w:type="dxa"/>
          </w:tcPr>
          <w:p w:rsidR="00317993" w:rsidRPr="0031799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Жирность 9%, консистенция однородная, вкус, запах характерный, свежий, соответствие ГОСТ 31453-2013, сертификатам,</w:t>
            </w:r>
            <w:r w:rsidR="00B030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СанПин</w:t>
            </w:r>
            <w:proofErr w:type="spellEnd"/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наличие удостоверения качества, остаточный срок годности  на момент поставки не менее 90%, срок реализации 10 суток</w:t>
            </w:r>
          </w:p>
        </w:tc>
        <w:tc>
          <w:tcPr>
            <w:tcW w:w="3817" w:type="dxa"/>
            <w:shd w:val="clear" w:color="auto" w:fill="auto"/>
          </w:tcPr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пачках из кашированной фольги по 0,25 кг с указанием срока реализации</w:t>
            </w:r>
          </w:p>
        </w:tc>
        <w:tc>
          <w:tcPr>
            <w:tcW w:w="763" w:type="dxa"/>
          </w:tcPr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  <w:tr w:rsidR="00317993" w:rsidRPr="00FF59F3" w:rsidTr="0043373A">
        <w:trPr>
          <w:trHeight w:val="857"/>
        </w:trPr>
        <w:tc>
          <w:tcPr>
            <w:tcW w:w="917" w:type="dxa"/>
            <w:shd w:val="clear" w:color="auto" w:fill="auto"/>
            <w:noWrap/>
            <w:vAlign w:val="center"/>
          </w:tcPr>
          <w:p w:rsidR="00317993" w:rsidRPr="00317993" w:rsidRDefault="00317993" w:rsidP="0043373A">
            <w:pPr>
              <w:numPr>
                <w:ilvl w:val="0"/>
                <w:numId w:val="1"/>
              </w:numPr>
              <w:spacing w:after="0" w:line="240" w:lineRule="auto"/>
              <w:ind w:left="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noWrap/>
          </w:tcPr>
          <w:p w:rsidR="00317993" w:rsidRPr="0031799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Сметана фасованная</w:t>
            </w:r>
          </w:p>
          <w:p w:rsidR="00317993" w:rsidRPr="0031799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317993" w:rsidRPr="0031799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9" w:type="dxa"/>
          </w:tcPr>
          <w:p w:rsidR="00317993" w:rsidRPr="0031799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Жирность 15%, консистенция однородная, в меру густая, вкус кисломолочный с привкусом пастеризации, соответствие ГОСТ 31452-2012, </w:t>
            </w:r>
            <w:proofErr w:type="spellStart"/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СанПин</w:t>
            </w:r>
            <w:proofErr w:type="spellEnd"/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наличие удостоверения качества, остаточный срок годности  на момент поставки не менее 90%, срок реализации 10 суток</w:t>
            </w:r>
          </w:p>
        </w:tc>
        <w:tc>
          <w:tcPr>
            <w:tcW w:w="3817" w:type="dxa"/>
            <w:shd w:val="clear" w:color="auto" w:fill="auto"/>
          </w:tcPr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/ст. по 0,2 кг с указанием срока реализации</w:t>
            </w:r>
          </w:p>
        </w:tc>
        <w:tc>
          <w:tcPr>
            <w:tcW w:w="763" w:type="dxa"/>
          </w:tcPr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317993" w:rsidRPr="00FF59F3" w:rsidTr="0043373A">
        <w:trPr>
          <w:trHeight w:val="857"/>
        </w:trPr>
        <w:tc>
          <w:tcPr>
            <w:tcW w:w="917" w:type="dxa"/>
            <w:shd w:val="clear" w:color="auto" w:fill="auto"/>
            <w:noWrap/>
            <w:vAlign w:val="center"/>
          </w:tcPr>
          <w:p w:rsidR="00317993" w:rsidRPr="00317993" w:rsidRDefault="00317993" w:rsidP="0043373A">
            <w:pPr>
              <w:numPr>
                <w:ilvl w:val="0"/>
                <w:numId w:val="1"/>
              </w:numPr>
              <w:spacing w:after="0" w:line="240" w:lineRule="auto"/>
              <w:ind w:left="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noWrap/>
          </w:tcPr>
          <w:p w:rsidR="00317993" w:rsidRPr="0031799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Масло сливочное </w:t>
            </w:r>
          </w:p>
          <w:p w:rsidR="00317993" w:rsidRPr="0031799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317993" w:rsidRPr="0031799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9" w:type="dxa"/>
          </w:tcPr>
          <w:p w:rsidR="00317993" w:rsidRPr="0031799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коровьего молока, </w:t>
            </w:r>
            <w:proofErr w:type="spellStart"/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сладкосливочное</w:t>
            </w:r>
            <w:proofErr w:type="spellEnd"/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несоленое, жирность 72,5%, высший сорт, соответствие ГОСТ 32261-2013, </w:t>
            </w:r>
            <w:proofErr w:type="spellStart"/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СанПин</w:t>
            </w:r>
            <w:proofErr w:type="spellEnd"/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наличие удостоверения качества, остаточный срок годности  на момент поставки не менее 90%, срок реализации 120 суток</w:t>
            </w:r>
          </w:p>
        </w:tc>
        <w:tc>
          <w:tcPr>
            <w:tcW w:w="3817" w:type="dxa"/>
            <w:shd w:val="clear" w:color="auto" w:fill="auto"/>
          </w:tcPr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пачках из кашированной фольги по 0,2 кг с указанием срока реализации</w:t>
            </w:r>
          </w:p>
        </w:tc>
        <w:tc>
          <w:tcPr>
            <w:tcW w:w="763" w:type="dxa"/>
          </w:tcPr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</w:tr>
      <w:tr w:rsidR="00317993" w:rsidRPr="00FF59F3" w:rsidTr="0043373A">
        <w:trPr>
          <w:trHeight w:val="670"/>
        </w:trPr>
        <w:tc>
          <w:tcPr>
            <w:tcW w:w="917" w:type="dxa"/>
            <w:shd w:val="clear" w:color="auto" w:fill="auto"/>
            <w:noWrap/>
            <w:vAlign w:val="center"/>
          </w:tcPr>
          <w:p w:rsidR="00317993" w:rsidRPr="00317993" w:rsidRDefault="00317993" w:rsidP="0043373A">
            <w:pPr>
              <w:numPr>
                <w:ilvl w:val="0"/>
                <w:numId w:val="1"/>
              </w:numPr>
              <w:spacing w:after="0" w:line="240" w:lineRule="auto"/>
              <w:ind w:left="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noWrap/>
          </w:tcPr>
          <w:p w:rsidR="00317993" w:rsidRPr="0031799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Йогу</w:t>
            </w:r>
            <w:proofErr w:type="gramStart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с фр</w:t>
            </w:r>
            <w:proofErr w:type="gramEnd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уктовым соком</w:t>
            </w:r>
            <w:r w:rsidR="00B0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6569" w:type="dxa"/>
          </w:tcPr>
          <w:p w:rsidR="00317993" w:rsidRPr="0031799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Жирность 2,5%, ГОСТ, ТУ производителя, </w:t>
            </w:r>
            <w:proofErr w:type="spellStart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наличие удостоверения качества, </w:t>
            </w:r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остаточный срок годности на момент поставки не менее 90%, срок реализации 5 суток</w:t>
            </w:r>
          </w:p>
        </w:tc>
        <w:tc>
          <w:tcPr>
            <w:tcW w:w="3817" w:type="dxa"/>
            <w:shd w:val="clear" w:color="auto" w:fill="auto"/>
          </w:tcPr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пакетах по 0,5 кг с указанием срока реализации</w:t>
            </w:r>
          </w:p>
        </w:tc>
        <w:tc>
          <w:tcPr>
            <w:tcW w:w="763" w:type="dxa"/>
          </w:tcPr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317993" w:rsidRPr="00FF59F3" w:rsidTr="0043373A">
        <w:trPr>
          <w:trHeight w:val="421"/>
        </w:trPr>
        <w:tc>
          <w:tcPr>
            <w:tcW w:w="917" w:type="dxa"/>
            <w:shd w:val="clear" w:color="auto" w:fill="auto"/>
            <w:noWrap/>
            <w:vAlign w:val="center"/>
          </w:tcPr>
          <w:p w:rsidR="00317993" w:rsidRPr="00317993" w:rsidRDefault="00317993" w:rsidP="0043373A">
            <w:pPr>
              <w:numPr>
                <w:ilvl w:val="0"/>
                <w:numId w:val="1"/>
              </w:numPr>
              <w:spacing w:after="0" w:line="240" w:lineRule="auto"/>
              <w:ind w:left="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noWrap/>
          </w:tcPr>
          <w:p w:rsidR="00317993" w:rsidRPr="0031799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Ряженка</w:t>
            </w:r>
          </w:p>
          <w:p w:rsidR="00317993" w:rsidRPr="0031799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317993" w:rsidRPr="0031799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9" w:type="dxa"/>
          </w:tcPr>
          <w:p w:rsidR="00317993" w:rsidRPr="0031799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Жирность 2,5%, соответствие ГОСТ 31455-2012, </w:t>
            </w:r>
            <w:proofErr w:type="spellStart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0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3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удостоверения качества, остаточный срок годности не менее 90%, срок реализации 5 суток</w:t>
            </w:r>
          </w:p>
        </w:tc>
        <w:tc>
          <w:tcPr>
            <w:tcW w:w="3817" w:type="dxa"/>
            <w:shd w:val="clear" w:color="auto" w:fill="auto"/>
          </w:tcPr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пакетах по 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3179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0,5 кг</w:t>
              </w:r>
            </w:smartTag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указанием срока реализации</w:t>
            </w:r>
          </w:p>
        </w:tc>
        <w:tc>
          <w:tcPr>
            <w:tcW w:w="763" w:type="dxa"/>
          </w:tcPr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317993" w:rsidRPr="00FF59F3" w:rsidTr="0043373A">
        <w:trPr>
          <w:trHeight w:val="421"/>
        </w:trPr>
        <w:tc>
          <w:tcPr>
            <w:tcW w:w="917" w:type="dxa"/>
            <w:shd w:val="clear" w:color="auto" w:fill="auto"/>
            <w:noWrap/>
            <w:vAlign w:val="center"/>
          </w:tcPr>
          <w:p w:rsidR="00317993" w:rsidRPr="00317993" w:rsidRDefault="00317993" w:rsidP="0043373A">
            <w:pPr>
              <w:numPr>
                <w:ilvl w:val="0"/>
                <w:numId w:val="1"/>
              </w:numPr>
              <w:spacing w:after="0" w:line="240" w:lineRule="auto"/>
              <w:ind w:left="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noWrap/>
          </w:tcPr>
          <w:p w:rsidR="00317993" w:rsidRPr="0031799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жирный мелкий твердый</w:t>
            </w:r>
          </w:p>
        </w:tc>
        <w:tc>
          <w:tcPr>
            <w:tcW w:w="6569" w:type="dxa"/>
          </w:tcPr>
          <w:p w:rsidR="00317993" w:rsidRPr="0031799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Массовая доля жира 45%, ГОСТ, ТУ производителя, </w:t>
            </w:r>
            <w:proofErr w:type="spellStart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 удостоверения качества, остаточный срок годности на момент поставки не менее 90%</w:t>
            </w:r>
          </w:p>
        </w:tc>
        <w:tc>
          <w:tcPr>
            <w:tcW w:w="3817" w:type="dxa"/>
            <w:shd w:val="clear" w:color="auto" w:fill="auto"/>
          </w:tcPr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Упакован в </w:t>
            </w:r>
            <w:proofErr w:type="gramStart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/пленку, от 1,5 кг с указанием срока реализации</w:t>
            </w:r>
          </w:p>
        </w:tc>
        <w:tc>
          <w:tcPr>
            <w:tcW w:w="763" w:type="dxa"/>
          </w:tcPr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7993" w:rsidRPr="0031799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317993" w:rsidRPr="00FF59F3" w:rsidTr="0043373A">
        <w:trPr>
          <w:trHeight w:val="421"/>
        </w:trPr>
        <w:tc>
          <w:tcPr>
            <w:tcW w:w="917" w:type="dxa"/>
            <w:shd w:val="clear" w:color="auto" w:fill="auto"/>
            <w:noWrap/>
            <w:vAlign w:val="center"/>
          </w:tcPr>
          <w:p w:rsidR="00317993" w:rsidRPr="00FF59F3" w:rsidRDefault="00317993" w:rsidP="0043373A">
            <w:pPr>
              <w:numPr>
                <w:ilvl w:val="0"/>
                <w:numId w:val="1"/>
              </w:numPr>
              <w:spacing w:after="0" w:line="240" w:lineRule="auto"/>
              <w:ind w:left="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noWrap/>
          </w:tcPr>
          <w:p w:rsidR="00317993" w:rsidRPr="00FF59F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Цыплята бройлерные 1 категории</w:t>
            </w:r>
          </w:p>
        </w:tc>
        <w:tc>
          <w:tcPr>
            <w:tcW w:w="6569" w:type="dxa"/>
          </w:tcPr>
          <w:p w:rsidR="00317993" w:rsidRPr="00FF59F3" w:rsidRDefault="00317993" w:rsidP="00FF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охлажденные, соответствие ГОСТ </w:t>
            </w:r>
            <w:proofErr w:type="gramStart"/>
            <w:r w:rsidRPr="00FF5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F5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51074-2003, </w:t>
            </w:r>
            <w:proofErr w:type="spellStart"/>
            <w:r w:rsidRPr="00FF5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FF5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2.3.2 1078-2001, наличие удостоверения качества, остаточный срок годности на момент поставки не менее 90 %</w:t>
            </w:r>
          </w:p>
        </w:tc>
        <w:tc>
          <w:tcPr>
            <w:tcW w:w="3817" w:type="dxa"/>
            <w:shd w:val="clear" w:color="auto" w:fill="auto"/>
          </w:tcPr>
          <w:p w:rsidR="00317993" w:rsidRPr="00FF59F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упаковка в </w:t>
            </w:r>
            <w:proofErr w:type="gramStart"/>
            <w:r w:rsidRPr="00FF5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F5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/э пакетах, коробках, на развес от 1 кг</w:t>
            </w:r>
          </w:p>
        </w:tc>
        <w:tc>
          <w:tcPr>
            <w:tcW w:w="763" w:type="dxa"/>
          </w:tcPr>
          <w:p w:rsidR="00317993" w:rsidRPr="00FF59F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7993" w:rsidRPr="00FF59F3" w:rsidRDefault="00317993" w:rsidP="00F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1400,00</w:t>
            </w:r>
          </w:p>
        </w:tc>
      </w:tr>
      <w:tr w:rsidR="00FF59F3" w:rsidRPr="00FF59F3" w:rsidTr="0043373A">
        <w:trPr>
          <w:trHeight w:val="421"/>
        </w:trPr>
        <w:tc>
          <w:tcPr>
            <w:tcW w:w="917" w:type="dxa"/>
            <w:shd w:val="clear" w:color="auto" w:fill="auto"/>
            <w:noWrap/>
            <w:vAlign w:val="center"/>
          </w:tcPr>
          <w:p w:rsidR="00FF59F3" w:rsidRPr="00FF59F3" w:rsidRDefault="00FF59F3" w:rsidP="0043373A">
            <w:pPr>
              <w:numPr>
                <w:ilvl w:val="0"/>
                <w:numId w:val="1"/>
              </w:numPr>
              <w:spacing w:after="0" w:line="240" w:lineRule="auto"/>
              <w:ind w:left="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noWrap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6569" w:type="dxa"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 xml:space="preserve">свежий, клубни средних размеров, без гнили и порчи, </w:t>
            </w:r>
            <w:r w:rsidRPr="00FF5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ГОСТ 51808-2001, </w:t>
            </w:r>
            <w:proofErr w:type="spellStart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3817" w:type="dxa"/>
            <w:shd w:val="clear" w:color="auto" w:fill="auto"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сетках до 30 кг</w:t>
            </w:r>
          </w:p>
        </w:tc>
        <w:tc>
          <w:tcPr>
            <w:tcW w:w="763" w:type="dxa"/>
            <w:vAlign w:val="center"/>
          </w:tcPr>
          <w:p w:rsidR="00FF59F3" w:rsidRPr="00FF59F3" w:rsidRDefault="00FF59F3" w:rsidP="00FF5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59F3" w:rsidRPr="00FF59F3" w:rsidRDefault="00FF59F3" w:rsidP="00FF5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FF59F3" w:rsidRPr="00FF59F3" w:rsidTr="0043373A">
        <w:trPr>
          <w:trHeight w:val="421"/>
        </w:trPr>
        <w:tc>
          <w:tcPr>
            <w:tcW w:w="917" w:type="dxa"/>
            <w:shd w:val="clear" w:color="auto" w:fill="auto"/>
            <w:noWrap/>
            <w:vAlign w:val="center"/>
          </w:tcPr>
          <w:p w:rsidR="00FF59F3" w:rsidRPr="00FF59F3" w:rsidRDefault="00FF59F3" w:rsidP="0043373A">
            <w:pPr>
              <w:numPr>
                <w:ilvl w:val="0"/>
                <w:numId w:val="1"/>
              </w:numPr>
              <w:spacing w:after="0" w:line="240" w:lineRule="auto"/>
              <w:ind w:left="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noWrap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Капуста свежая</w:t>
            </w:r>
          </w:p>
        </w:tc>
        <w:tc>
          <w:tcPr>
            <w:tcW w:w="6569" w:type="dxa"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 xml:space="preserve">свежая белокочанная, средних размеров, без гнили и порчи, соответствие ГОСТ 51809-2001, </w:t>
            </w:r>
            <w:proofErr w:type="spellStart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3817" w:type="dxa"/>
            <w:shd w:val="clear" w:color="auto" w:fill="auto"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в сетках до 30 кг</w:t>
            </w:r>
          </w:p>
        </w:tc>
        <w:tc>
          <w:tcPr>
            <w:tcW w:w="763" w:type="dxa"/>
            <w:vAlign w:val="center"/>
          </w:tcPr>
          <w:p w:rsidR="00FF59F3" w:rsidRPr="00FF59F3" w:rsidRDefault="00FF59F3" w:rsidP="00FF5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59F3" w:rsidRPr="00FF59F3" w:rsidRDefault="00FF59F3" w:rsidP="00FF5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FF59F3" w:rsidRPr="00FF59F3" w:rsidTr="0043373A">
        <w:trPr>
          <w:trHeight w:val="421"/>
        </w:trPr>
        <w:tc>
          <w:tcPr>
            <w:tcW w:w="917" w:type="dxa"/>
            <w:shd w:val="clear" w:color="auto" w:fill="auto"/>
            <w:noWrap/>
            <w:vAlign w:val="center"/>
          </w:tcPr>
          <w:p w:rsidR="00FF59F3" w:rsidRPr="00FF59F3" w:rsidRDefault="00FF59F3" w:rsidP="0043373A">
            <w:pPr>
              <w:numPr>
                <w:ilvl w:val="0"/>
                <w:numId w:val="1"/>
              </w:numPr>
              <w:spacing w:after="0" w:line="240" w:lineRule="auto"/>
              <w:ind w:left="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noWrap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6569" w:type="dxa"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свежая</w:t>
            </w:r>
            <w:proofErr w:type="gramEnd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 xml:space="preserve">, клубни средних размеров, без порчи и гнили, соответствие ГОСТ 51782-2001, </w:t>
            </w:r>
            <w:proofErr w:type="spellStart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3817" w:type="dxa"/>
            <w:shd w:val="clear" w:color="auto" w:fill="auto"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в сетках до 30 кг</w:t>
            </w:r>
          </w:p>
        </w:tc>
        <w:tc>
          <w:tcPr>
            <w:tcW w:w="763" w:type="dxa"/>
            <w:vAlign w:val="center"/>
          </w:tcPr>
          <w:p w:rsidR="00FF59F3" w:rsidRPr="00FF59F3" w:rsidRDefault="00FF59F3" w:rsidP="00FF5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59F3" w:rsidRPr="00FF59F3" w:rsidRDefault="00FF59F3" w:rsidP="00FF5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FF59F3" w:rsidRPr="00FF59F3" w:rsidTr="0043373A">
        <w:trPr>
          <w:trHeight w:val="421"/>
        </w:trPr>
        <w:tc>
          <w:tcPr>
            <w:tcW w:w="917" w:type="dxa"/>
            <w:shd w:val="clear" w:color="auto" w:fill="auto"/>
            <w:noWrap/>
            <w:vAlign w:val="center"/>
          </w:tcPr>
          <w:p w:rsidR="00FF59F3" w:rsidRPr="00FF59F3" w:rsidRDefault="00FF59F3" w:rsidP="0043373A">
            <w:pPr>
              <w:numPr>
                <w:ilvl w:val="0"/>
                <w:numId w:val="1"/>
              </w:numPr>
              <w:spacing w:after="0" w:line="240" w:lineRule="auto"/>
              <w:ind w:left="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noWrap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6569" w:type="dxa"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свежая</w:t>
            </w:r>
            <w:proofErr w:type="gramEnd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 xml:space="preserve">, средних размеров, без порчи и гнили, соответствие ГОСТ 51811-2001, </w:t>
            </w:r>
            <w:proofErr w:type="spellStart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3817" w:type="dxa"/>
            <w:shd w:val="clear" w:color="auto" w:fill="auto"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в сетках до 30 кг</w:t>
            </w:r>
          </w:p>
        </w:tc>
        <w:tc>
          <w:tcPr>
            <w:tcW w:w="763" w:type="dxa"/>
            <w:vAlign w:val="center"/>
          </w:tcPr>
          <w:p w:rsidR="00FF59F3" w:rsidRPr="00FF59F3" w:rsidRDefault="00FF59F3" w:rsidP="00FF5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59F3" w:rsidRPr="00FF59F3" w:rsidRDefault="00FF59F3" w:rsidP="00FF5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FF59F3" w:rsidRPr="00FF59F3" w:rsidTr="0043373A">
        <w:trPr>
          <w:trHeight w:val="421"/>
        </w:trPr>
        <w:tc>
          <w:tcPr>
            <w:tcW w:w="917" w:type="dxa"/>
            <w:shd w:val="clear" w:color="auto" w:fill="auto"/>
            <w:noWrap/>
            <w:vAlign w:val="center"/>
          </w:tcPr>
          <w:p w:rsidR="00FF59F3" w:rsidRPr="00FF59F3" w:rsidRDefault="00FF59F3" w:rsidP="0043373A">
            <w:pPr>
              <w:numPr>
                <w:ilvl w:val="0"/>
                <w:numId w:val="1"/>
              </w:numPr>
              <w:spacing w:after="0" w:line="240" w:lineRule="auto"/>
              <w:ind w:left="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noWrap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6569" w:type="dxa"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 xml:space="preserve">репчатый, средних размеров, без гнили и порчи, соответствие ГОСТ 51783-2001, </w:t>
            </w:r>
            <w:proofErr w:type="spellStart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3817" w:type="dxa"/>
            <w:shd w:val="clear" w:color="auto" w:fill="auto"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в сетках до 30 кг</w:t>
            </w:r>
          </w:p>
        </w:tc>
        <w:tc>
          <w:tcPr>
            <w:tcW w:w="763" w:type="dxa"/>
            <w:vAlign w:val="center"/>
          </w:tcPr>
          <w:p w:rsidR="00FF59F3" w:rsidRPr="00FF59F3" w:rsidRDefault="00FF59F3" w:rsidP="00FF5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59F3" w:rsidRPr="00FF59F3" w:rsidRDefault="00FF59F3" w:rsidP="00FF5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FF59F3" w:rsidRPr="00FF59F3" w:rsidTr="0043373A">
        <w:trPr>
          <w:trHeight w:val="421"/>
        </w:trPr>
        <w:tc>
          <w:tcPr>
            <w:tcW w:w="917" w:type="dxa"/>
            <w:shd w:val="clear" w:color="auto" w:fill="auto"/>
            <w:noWrap/>
            <w:vAlign w:val="center"/>
          </w:tcPr>
          <w:p w:rsidR="00FF59F3" w:rsidRPr="00FF59F3" w:rsidRDefault="00FF59F3" w:rsidP="0043373A">
            <w:pPr>
              <w:numPr>
                <w:ilvl w:val="0"/>
                <w:numId w:val="1"/>
              </w:numPr>
              <w:spacing w:after="0" w:line="240" w:lineRule="auto"/>
              <w:ind w:left="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noWrap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Говядина  1 категории</w:t>
            </w:r>
          </w:p>
        </w:tc>
        <w:tc>
          <w:tcPr>
            <w:tcW w:w="6569" w:type="dxa"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 xml:space="preserve">Говядина охлажденная 1 категории, без постороннего запаха и потемнений наружного слоя, консистенция упругая, наличие ветеринарного свидетельства (справки), сертификата (или декларации соответствия), соответствие ГОСТ </w:t>
            </w:r>
            <w:proofErr w:type="gramStart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 xml:space="preserve"> 54315-2011, </w:t>
            </w:r>
            <w:proofErr w:type="spellStart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 xml:space="preserve"> 2.4.1.3049-13, наличие массовой доли костей, жировой и соединительной ткани не более 20%, остаточный срок годности на момент поставки не менее 90 %</w:t>
            </w:r>
          </w:p>
        </w:tc>
        <w:tc>
          <w:tcPr>
            <w:tcW w:w="3817" w:type="dxa"/>
            <w:shd w:val="clear" w:color="auto" w:fill="auto"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На развес от 1 кг</w:t>
            </w:r>
          </w:p>
        </w:tc>
        <w:tc>
          <w:tcPr>
            <w:tcW w:w="763" w:type="dxa"/>
            <w:vAlign w:val="center"/>
          </w:tcPr>
          <w:p w:rsidR="00FF59F3" w:rsidRPr="00FF59F3" w:rsidRDefault="00FF59F3" w:rsidP="00FF5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59F3" w:rsidRPr="00FF59F3" w:rsidRDefault="00FF59F3" w:rsidP="00FF5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1428,00</w:t>
            </w:r>
          </w:p>
        </w:tc>
      </w:tr>
      <w:tr w:rsidR="00FF59F3" w:rsidRPr="00FF59F3" w:rsidTr="0043373A">
        <w:trPr>
          <w:trHeight w:val="421"/>
        </w:trPr>
        <w:tc>
          <w:tcPr>
            <w:tcW w:w="917" w:type="dxa"/>
            <w:shd w:val="clear" w:color="auto" w:fill="auto"/>
            <w:noWrap/>
            <w:vAlign w:val="center"/>
          </w:tcPr>
          <w:p w:rsidR="00FF59F3" w:rsidRPr="00FF59F3" w:rsidRDefault="00FF59F3" w:rsidP="0043373A">
            <w:pPr>
              <w:numPr>
                <w:ilvl w:val="0"/>
                <w:numId w:val="1"/>
              </w:numPr>
              <w:spacing w:after="0" w:line="240" w:lineRule="auto"/>
              <w:ind w:left="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noWrap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Батон Нарезной (вес 400г) ГОСТ 27844-88</w:t>
            </w:r>
          </w:p>
        </w:tc>
        <w:tc>
          <w:tcPr>
            <w:tcW w:w="6569" w:type="dxa"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 xml:space="preserve">Буханка по 400 г, форма правильная, поверхность гладкая, чистая, без </w:t>
            </w:r>
            <w:proofErr w:type="spellStart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подгорелостей</w:t>
            </w:r>
            <w:proofErr w:type="spellEnd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 xml:space="preserve"> и крупных трещин, мякиш пропеченный, свежий с характерным вкусом и запахом, окраска равномерная золотистая, соответствие ГОСТ 27844-88, сертификатам (или декларации соответствия), </w:t>
            </w:r>
            <w:proofErr w:type="spellStart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, наличие удостоверения качества</w:t>
            </w:r>
          </w:p>
        </w:tc>
        <w:tc>
          <w:tcPr>
            <w:tcW w:w="3817" w:type="dxa"/>
            <w:shd w:val="clear" w:color="auto" w:fill="auto"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 xml:space="preserve">400 г в пищевой </w:t>
            </w:r>
            <w:proofErr w:type="gramStart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/этиленовой обертке, деревянных лотках или в контейнере с крышками для перевозки мучных, кондитерских изделий, маркировка хлеб и хлебобулочные изделия</w:t>
            </w:r>
          </w:p>
        </w:tc>
        <w:tc>
          <w:tcPr>
            <w:tcW w:w="763" w:type="dxa"/>
            <w:vAlign w:val="center"/>
          </w:tcPr>
          <w:p w:rsidR="00FF59F3" w:rsidRPr="00FF59F3" w:rsidRDefault="00FF59F3" w:rsidP="00FF5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59F3" w:rsidRPr="00FF59F3" w:rsidRDefault="00FF59F3" w:rsidP="00FF5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</w:tr>
      <w:tr w:rsidR="00FF59F3" w:rsidRPr="00FF59F3" w:rsidTr="0043373A">
        <w:trPr>
          <w:trHeight w:val="421"/>
        </w:trPr>
        <w:tc>
          <w:tcPr>
            <w:tcW w:w="917" w:type="dxa"/>
            <w:shd w:val="clear" w:color="auto" w:fill="auto"/>
            <w:noWrap/>
            <w:vAlign w:val="center"/>
          </w:tcPr>
          <w:p w:rsidR="00FF59F3" w:rsidRPr="00FF59F3" w:rsidRDefault="00FF59F3" w:rsidP="0043373A">
            <w:pPr>
              <w:numPr>
                <w:ilvl w:val="0"/>
                <w:numId w:val="1"/>
              </w:numPr>
              <w:spacing w:after="0" w:line="240" w:lineRule="auto"/>
              <w:ind w:left="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noWrap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 (вес буханки 750г) ГОСТ 26983-86. Россия</w:t>
            </w:r>
          </w:p>
        </w:tc>
        <w:tc>
          <w:tcPr>
            <w:tcW w:w="6569" w:type="dxa"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ржано-пшеничный весом по 750 г, форма хлеба правильная, поверхность гладкая, чистая без </w:t>
            </w:r>
            <w:proofErr w:type="spellStart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подгорелостей</w:t>
            </w:r>
            <w:proofErr w:type="spellEnd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 xml:space="preserve"> и крупных трещин, мякиш пропеченный, мелкопористый, свежий с характерным вкусом и запахом, окраска равномерная от коричневой до темно-коричневой, соответствие ГОСТ 26983-86, сертификатам (или декларации соответствия), </w:t>
            </w:r>
            <w:proofErr w:type="spellStart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, наличие удостоверения качества.</w:t>
            </w:r>
            <w:proofErr w:type="gramEnd"/>
          </w:p>
        </w:tc>
        <w:tc>
          <w:tcPr>
            <w:tcW w:w="3817" w:type="dxa"/>
            <w:shd w:val="clear" w:color="auto" w:fill="auto"/>
          </w:tcPr>
          <w:p w:rsidR="00FF59F3" w:rsidRPr="00FF59F3" w:rsidRDefault="00FF59F3" w:rsidP="00FF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 xml:space="preserve">750 г в пищевой </w:t>
            </w:r>
            <w:proofErr w:type="gramStart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/этиленовой обертке, деревянных лотках или в контейнере с крышками для перевозки мучных, кондитерских изделий, маркировка хлеб и хлебобулочные изделия</w:t>
            </w:r>
          </w:p>
        </w:tc>
        <w:tc>
          <w:tcPr>
            <w:tcW w:w="763" w:type="dxa"/>
            <w:vAlign w:val="center"/>
          </w:tcPr>
          <w:p w:rsidR="00FF59F3" w:rsidRPr="00FF59F3" w:rsidRDefault="00FF59F3" w:rsidP="00FF5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F59F3" w:rsidRPr="00FF59F3" w:rsidRDefault="00FF59F3" w:rsidP="00FF5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F3">
              <w:rPr>
                <w:rFonts w:ascii="Times New Roman" w:hAnsi="Times New Roman" w:cs="Times New Roman"/>
                <w:sz w:val="24"/>
                <w:szCs w:val="24"/>
              </w:rPr>
              <w:t>2381,25</w:t>
            </w:r>
          </w:p>
        </w:tc>
      </w:tr>
    </w:tbl>
    <w:p w:rsidR="00317993" w:rsidRDefault="00317993" w:rsidP="00FF5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A4E" w:rsidRDefault="00220A4E" w:rsidP="00FF5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A4E" w:rsidRDefault="00220A4E" w:rsidP="00FF5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A4E" w:rsidRDefault="00220A4E" w:rsidP="00FF5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A4E" w:rsidRDefault="00220A4E" w:rsidP="00FF5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A4E" w:rsidRDefault="00220A4E" w:rsidP="00FF5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A4E" w:rsidRDefault="00220A4E" w:rsidP="00FF5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A4E" w:rsidRDefault="00220A4E" w:rsidP="00FF5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A4E" w:rsidRDefault="00220A4E" w:rsidP="00FF5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A4E" w:rsidRPr="00FF59F3" w:rsidRDefault="00220A4E" w:rsidP="00220A4E">
      <w:pPr>
        <w:rPr>
          <w:rFonts w:ascii="Times New Roman" w:hAnsi="Times New Roman" w:cs="Times New Roman"/>
          <w:sz w:val="24"/>
          <w:szCs w:val="24"/>
        </w:rPr>
      </w:pPr>
    </w:p>
    <w:sectPr w:rsidR="00220A4E" w:rsidRPr="00FF59F3" w:rsidSect="0043373A">
      <w:pgSz w:w="16838" w:h="11906" w:orient="landscape"/>
      <w:pgMar w:top="510" w:right="340" w:bottom="397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C7144"/>
    <w:multiLevelType w:val="hybridMultilevel"/>
    <w:tmpl w:val="ED2A0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E34"/>
    <w:rsid w:val="00220A4E"/>
    <w:rsid w:val="00317993"/>
    <w:rsid w:val="003325D1"/>
    <w:rsid w:val="0043373A"/>
    <w:rsid w:val="00496E34"/>
    <w:rsid w:val="00560302"/>
    <w:rsid w:val="00711A6B"/>
    <w:rsid w:val="008B3125"/>
    <w:rsid w:val="008E794B"/>
    <w:rsid w:val="009817D6"/>
    <w:rsid w:val="00B030FC"/>
    <w:rsid w:val="00E0723A"/>
    <w:rsid w:val="00FF5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ДС120</cp:lastModifiedBy>
  <cp:revision>2</cp:revision>
  <cp:lastPrinted>2016-02-02T10:28:00Z</cp:lastPrinted>
  <dcterms:created xsi:type="dcterms:W3CDTF">2018-04-13T11:30:00Z</dcterms:created>
  <dcterms:modified xsi:type="dcterms:W3CDTF">2018-04-13T11:30:00Z</dcterms:modified>
</cp:coreProperties>
</file>